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bookmarkStart w:colFirst="0" w:colLast="0" w:name="h.gjdgxs" w:id="0"/>
      <w:bookmarkEnd w:id="0"/>
      <w:r w:rsidDel="00000000" w:rsidR="00000000" w:rsidRPr="00000000">
        <w:rPr>
          <w:b w:val="1"/>
          <w:sz w:val="32"/>
          <w:szCs w:val="32"/>
          <w:u w:val="single"/>
          <w:rtl w:val="0"/>
        </w:rPr>
        <w:t xml:space="preserve">EE/CPRE/SE 491 WEEKLY REPORT 6</w:t>
      </w:r>
      <w:r w:rsidDel="00000000" w:rsidR="00000000" w:rsidRPr="00000000">
        <w:rPr>
          <w:b w:val="1"/>
          <w:sz w:val="32"/>
          <w:szCs w:val="32"/>
          <w:rtl w:val="0"/>
        </w:rPr>
        <w:tab/>
        <w:tab/>
        <w:tab/>
        <w:tab/>
        <w:t xml:space="preserve">Date: 3/7/16</w:t>
      </w:r>
    </w:p>
    <w:p w:rsidR="00000000" w:rsidDel="00000000" w:rsidP="00000000" w:rsidRDefault="00000000" w:rsidRPr="00000000">
      <w:pPr>
        <w:spacing w:after="0" w:lineRule="auto"/>
        <w:contextualSpacing w:val="0"/>
        <w:rPr/>
      </w:pPr>
      <w:r w:rsidDel="00000000" w:rsidR="00000000" w:rsidRPr="00000000">
        <w:rPr>
          <w:b w:val="1"/>
          <w:sz w:val="32"/>
          <w:szCs w:val="32"/>
          <w:rtl w:val="0"/>
        </w:rPr>
        <w:t xml:space="preserve">Group number: </w:t>
      </w:r>
      <w:r w:rsidDel="00000000" w:rsidR="00000000" w:rsidRPr="00000000">
        <w:rPr>
          <w:sz w:val="32"/>
          <w:szCs w:val="32"/>
          <w:rtl w:val="0"/>
        </w:rPr>
        <w:t xml:space="preserve"> DEC1610</w:t>
      </w:r>
    </w:p>
    <w:p w:rsidR="00000000" w:rsidDel="00000000" w:rsidP="00000000" w:rsidRDefault="00000000" w:rsidRPr="00000000">
      <w:pPr>
        <w:spacing w:after="0" w:lineRule="auto"/>
        <w:contextualSpacing w:val="0"/>
        <w:rPr/>
      </w:pPr>
      <w:r w:rsidDel="00000000" w:rsidR="00000000" w:rsidRPr="00000000">
        <w:rPr>
          <w:b w:val="1"/>
          <w:sz w:val="32"/>
          <w:szCs w:val="32"/>
          <w:rtl w:val="0"/>
        </w:rPr>
        <w:t xml:space="preserve">Project title: </w:t>
      </w:r>
      <w:r w:rsidDel="00000000" w:rsidR="00000000" w:rsidRPr="00000000">
        <w:rPr>
          <w:sz w:val="32"/>
          <w:szCs w:val="32"/>
          <w:rtl w:val="0"/>
        </w:rPr>
        <w:t xml:space="preserve"> Continued Aggregation and Analysis of HealthCare Data</w:t>
      </w:r>
    </w:p>
    <w:p w:rsidR="00000000" w:rsidDel="00000000" w:rsidP="00000000" w:rsidRDefault="00000000" w:rsidRPr="00000000">
      <w:pPr>
        <w:spacing w:after="0" w:lineRule="auto"/>
        <w:contextualSpacing w:val="0"/>
        <w:rPr/>
      </w:pPr>
      <w:r w:rsidDel="00000000" w:rsidR="00000000" w:rsidRPr="00000000">
        <w:rPr>
          <w:b w:val="1"/>
          <w:sz w:val="32"/>
          <w:szCs w:val="32"/>
          <w:rtl w:val="0"/>
        </w:rPr>
        <w:t xml:space="preserve">Client :</w:t>
      </w:r>
      <w:r w:rsidDel="00000000" w:rsidR="00000000" w:rsidRPr="00000000">
        <w:rPr>
          <w:sz w:val="32"/>
          <w:szCs w:val="32"/>
          <w:rtl w:val="0"/>
        </w:rPr>
        <w:tab/>
        <w:t xml:space="preserve">UnityPoint Health, Des Moines, Iowa</w:t>
      </w:r>
    </w:p>
    <w:p w:rsidR="00000000" w:rsidDel="00000000" w:rsidP="00000000" w:rsidRDefault="00000000" w:rsidRPr="00000000">
      <w:pPr>
        <w:spacing w:after="0" w:lineRule="auto"/>
        <w:contextualSpacing w:val="0"/>
        <w:rPr/>
      </w:pPr>
      <w:r w:rsidDel="00000000" w:rsidR="00000000" w:rsidRPr="00000000">
        <w:rPr>
          <w:b w:val="1"/>
          <w:sz w:val="32"/>
          <w:szCs w:val="32"/>
          <w:rtl w:val="0"/>
        </w:rPr>
        <w:t xml:space="preserve">Advisor:</w:t>
      </w:r>
      <w:r w:rsidDel="00000000" w:rsidR="00000000" w:rsidRPr="00000000">
        <w:rPr>
          <w:sz w:val="32"/>
          <w:szCs w:val="32"/>
          <w:rtl w:val="0"/>
        </w:rPr>
        <w:t xml:space="preserve"> </w:t>
        <w:tab/>
        <w:t xml:space="preserve">Tirthapura</w:t>
      </w:r>
    </w:p>
    <w:p w:rsidR="00000000" w:rsidDel="00000000" w:rsidP="00000000" w:rsidRDefault="00000000" w:rsidRPr="00000000">
      <w:pPr>
        <w:spacing w:after="0" w:lineRule="auto"/>
        <w:contextualSpacing w:val="0"/>
        <w:rPr/>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Cuong (Brian) Nguyen</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Leader</w:t>
            </w:r>
          </w:p>
        </w:tc>
      </w:tr>
    </w:tbl>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sz w:val="32"/>
          <w:szCs w:val="32"/>
          <w:rtl w:val="0"/>
        </w:rPr>
        <w:t xml:space="preserve">(All the above information should be there in each weekly report)</w:t>
      </w:r>
    </w:p>
    <w:p w:rsidR="00000000" w:rsidDel="00000000" w:rsidP="00000000" w:rsidRDefault="00000000" w:rsidRPr="00000000">
      <w:pPr>
        <w:numPr>
          <w:ilvl w:val="0"/>
          <w:numId w:val="7"/>
        </w:numPr>
        <w:spacing w:after="0" w:lineRule="auto"/>
        <w:ind w:left="360"/>
        <w:contextualSpacing w:val="1"/>
        <w:rPr>
          <w:b w:val="1"/>
          <w:sz w:val="32"/>
          <w:szCs w:val="32"/>
          <w:u w:val="single"/>
        </w:rPr>
      </w:pPr>
      <w:r w:rsidDel="00000000" w:rsidR="00000000" w:rsidRPr="00000000">
        <w:rPr>
          <w:b w:val="1"/>
          <w:sz w:val="32"/>
          <w:szCs w:val="32"/>
          <w:u w:val="single"/>
          <w:rtl w:val="0"/>
        </w:rPr>
        <w:t xml:space="preserve">Weekly Summary (Short summary about what you did this week)</w:t>
      </w:r>
    </w:p>
    <w:p w:rsidR="00000000" w:rsidDel="00000000" w:rsidP="00000000" w:rsidRDefault="00000000" w:rsidRPr="00000000">
      <w:pPr>
        <w:spacing w:after="0" w:lineRule="auto"/>
        <w:contextualSpacing w:val="0"/>
        <w:rPr/>
      </w:pPr>
      <w:r w:rsidDel="00000000" w:rsidR="00000000" w:rsidRPr="00000000">
        <w:rPr>
          <w:sz w:val="32"/>
          <w:szCs w:val="32"/>
          <w:rtl w:val="0"/>
        </w:rPr>
        <w:tab/>
        <w:t xml:space="preserve">This week, we skipped our meeting with Wade since we had discussed many of the things we would be working on the prior week. We also delegated several tasks to each group member so that we could develop for different parts of the project.</w:t>
      </w:r>
    </w:p>
    <w:p w:rsidR="00000000" w:rsidDel="00000000" w:rsidP="00000000" w:rsidRDefault="00000000" w:rsidRPr="00000000">
      <w:pPr>
        <w:spacing w:after="0" w:lineRule="auto"/>
        <w:ind w:firstLine="720"/>
        <w:contextualSpacing w:val="0"/>
        <w:rPr/>
      </w:pPr>
      <w:r w:rsidDel="00000000" w:rsidR="00000000" w:rsidRPr="00000000">
        <w:rPr>
          <w:sz w:val="32"/>
          <w:szCs w:val="32"/>
          <w:rtl w:val="0"/>
        </w:rPr>
        <w:t xml:space="preserve">Most importantly, we had a meeting with CyBiz and Carey Novak. This meeting was crucial in clarifying what type of patient data we would be collecting and what our design should incorporate for further additions later in development. The CyBiz groups meets with Wade, the technical manager, as well a member of UPH’s analytics team. In that meeting, CyBiz was able to glean information regarding what type of data we should be collecting, and it turns out, that UPH is leaning towards gathering wearable data that affects the largest group of patients, low risk patients. This patient group fits into our data collection very well because basic biometric data is more than sufficient to gain a baseline understanding of what these types are doing. The metrics are also easily available from the wearables we are currently testing.</w:t>
        <w:br w:type="textWrapping"/>
        <w:t xml:space="preserve"> </w:t>
      </w:r>
    </w:p>
    <w:p w:rsidR="00000000" w:rsidDel="00000000" w:rsidP="00000000" w:rsidRDefault="00000000" w:rsidRPr="00000000">
      <w:pPr>
        <w:numPr>
          <w:ilvl w:val="0"/>
          <w:numId w:val="7"/>
        </w:numPr>
        <w:spacing w:after="0" w:lineRule="auto"/>
        <w:ind w:left="360"/>
        <w:contextualSpacing w:val="1"/>
        <w:rPr>
          <w:b w:val="1"/>
          <w:sz w:val="32"/>
          <w:szCs w:val="32"/>
          <w:u w:val="single"/>
        </w:rPr>
      </w:pPr>
      <w:r w:rsidDel="00000000" w:rsidR="00000000" w:rsidRPr="00000000">
        <w:rPr>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Finished Login screen</w:t>
      </w:r>
    </w:p>
    <w:p w:rsidR="00000000" w:rsidDel="00000000" w:rsidP="00000000" w:rsidRDefault="00000000" w:rsidRPr="00000000">
      <w:pPr>
        <w:numPr>
          <w:ilvl w:val="1"/>
          <w:numId w:val="8"/>
        </w:numPr>
        <w:spacing w:after="0" w:lineRule="auto"/>
        <w:ind w:left="1800" w:hanging="360"/>
        <w:contextualSpacing w:val="1"/>
        <w:rPr>
          <w:sz w:val="32"/>
          <w:szCs w:val="32"/>
          <w:u w:val="none"/>
        </w:rPr>
      </w:pPr>
      <w:r w:rsidDel="00000000" w:rsidR="00000000" w:rsidRPr="00000000">
        <w:rPr>
          <w:sz w:val="32"/>
          <w:szCs w:val="32"/>
          <w:rtl w:val="0"/>
        </w:rPr>
        <w:t xml:space="preserve">Started template for tab views</w:t>
      </w:r>
    </w:p>
    <w:p w:rsidR="00000000" w:rsidDel="00000000" w:rsidP="00000000" w:rsidRDefault="00000000" w:rsidRPr="00000000">
      <w:pPr>
        <w:numPr>
          <w:ilvl w:val="0"/>
          <w:numId w:val="8"/>
        </w:numPr>
        <w:spacing w:after="0" w:lineRule="auto"/>
        <w:ind w:left="1080" w:hanging="360"/>
        <w:contextualSpacing w:val="1"/>
        <w:rPr>
          <w:sz w:val="32"/>
          <w:szCs w:val="32"/>
          <w:u w:val="none"/>
        </w:rPr>
      </w:pPr>
      <w:r w:rsidDel="00000000" w:rsidR="00000000" w:rsidRPr="00000000">
        <w:rPr>
          <w:sz w:val="32"/>
          <w:szCs w:val="32"/>
          <w:rtl w:val="0"/>
        </w:rPr>
        <w:t xml:space="preserve">Haythem</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Create basic learning application using xcode.</w:t>
      </w:r>
    </w:p>
    <w:p w:rsidR="00000000" w:rsidDel="00000000" w:rsidP="00000000" w:rsidRDefault="00000000" w:rsidRPr="00000000">
      <w:pPr>
        <w:numPr>
          <w:ilvl w:val="1"/>
          <w:numId w:val="8"/>
        </w:numPr>
        <w:spacing w:after="0" w:lineRule="auto"/>
        <w:ind w:left="1800" w:hanging="360"/>
        <w:contextualSpacing w:val="1"/>
        <w:rPr>
          <w:sz w:val="32"/>
          <w:szCs w:val="32"/>
          <w:u w:val="none"/>
        </w:rPr>
      </w:pPr>
      <w:r w:rsidDel="00000000" w:rsidR="00000000" w:rsidRPr="00000000">
        <w:rPr>
          <w:sz w:val="32"/>
          <w:szCs w:val="32"/>
          <w:rtl w:val="0"/>
        </w:rPr>
        <w:t xml:space="preserve">Researching how to collect data from FITBIT.</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Create program using XCode.</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Researching how to add Thumbprint lock/unlock.</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numPr>
          <w:ilvl w:val="0"/>
          <w:numId w:val="7"/>
        </w:numPr>
        <w:spacing w:after="0" w:lineRule="auto"/>
        <w:ind w:left="360"/>
        <w:contextualSpacing w:val="1"/>
        <w:rPr>
          <w:b w:val="1"/>
          <w:sz w:val="32"/>
          <w:szCs w:val="32"/>
          <w:u w:val="single"/>
        </w:rPr>
      </w:pPr>
      <w:r w:rsidDel="00000000" w:rsidR="00000000" w:rsidRPr="00000000">
        <w:rPr>
          <w:b w:val="1"/>
          <w:sz w:val="32"/>
          <w:szCs w:val="32"/>
          <w:u w:val="single"/>
          <w:rtl w:val="0"/>
        </w:rPr>
        <w:t xml:space="preserve">Pending issues (if applicable)</w:t>
      </w:r>
    </w:p>
    <w:p w:rsidR="00000000" w:rsidDel="00000000" w:rsidP="00000000" w:rsidRDefault="00000000" w:rsidRPr="00000000">
      <w:pPr>
        <w:numPr>
          <w:ilvl w:val="0"/>
          <w:numId w:val="9"/>
        </w:numPr>
        <w:spacing w:after="0" w:lineRule="auto"/>
        <w:ind w:left="1080" w:hanging="360"/>
        <w:contextualSpacing w:val="1"/>
        <w:rPr>
          <w:sz w:val="32"/>
          <w:szCs w:val="32"/>
        </w:rPr>
      </w:pPr>
      <w:r w:rsidDel="00000000" w:rsidR="00000000" w:rsidRPr="00000000">
        <w:rPr>
          <w:sz w:val="32"/>
          <w:szCs w:val="32"/>
          <w:rtl w:val="0"/>
        </w:rPr>
        <w:t xml:space="preserve">In this project, there is too much bureaucracy. We have a client who is not fully aware of what deliverables they want. We have a group that is not as technically versed as us taking up the business side, although they do understand some of the challenges we face. And then we have an external advisor from the business college who seems to lack any technical knowledge at all, yet suggests so many thoughts on technical issues. We are handling it well, though. With thought out discussion and analysis, we are able to add our expertise into the decision making process.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numPr>
          <w:ilvl w:val="0"/>
          <w:numId w:val="7"/>
        </w:numPr>
        <w:ind w:left="360"/>
        <w:contextualSpacing w:val="1"/>
        <w:rPr>
          <w:b w:val="1"/>
          <w:sz w:val="32"/>
          <w:szCs w:val="32"/>
          <w:u w:val="single"/>
        </w:rPr>
      </w:pPr>
      <w:r w:rsidDel="00000000" w:rsidR="00000000" w:rsidRPr="00000000">
        <w:rPr>
          <w:b w:val="1"/>
          <w:sz w:val="32"/>
          <w:szCs w:val="32"/>
          <w:u w:val="single"/>
          <w:rtl w:val="0"/>
        </w:rPr>
        <w:t xml:space="preserve">Individual contributions</w:t>
      </w:r>
    </w:p>
    <w:p w:rsidR="00000000" w:rsidDel="00000000" w:rsidP="00000000" w:rsidRDefault="00000000" w:rsidRPr="00000000">
      <w:pPr>
        <w:contextualSpacing w:val="0"/>
        <w:rPr/>
      </w:pPr>
      <w:r w:rsidDel="00000000" w:rsidR="00000000" w:rsidRPr="00000000">
        <w:rPr>
          <w:rtl w:val="0"/>
        </w:rPr>
      </w:r>
    </w:p>
    <w:tbl>
      <w:tblPr>
        <w:tblStyle w:val="Table2"/>
        <w:bidi w:val="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220"/>
        <w:gridCol w:w="1520"/>
        <w:gridCol w:w="1460"/>
        <w:tblGridChange w:id="0">
          <w:tblGrid>
            <w:gridCol w:w="1140"/>
            <w:gridCol w:w="5220"/>
            <w:gridCol w:w="1520"/>
            <w:gridCol w:w="1460"/>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Individual Contributions</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Aakash</w:t>
            </w:r>
          </w:p>
        </w:tc>
        <w:tc>
          <w:tcPr/>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Administrative duties (meeting docs, meeting minutes, forward emails between group and client)</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UI Development</w:t>
            </w:r>
          </w:p>
          <w:p w:rsidR="00000000" w:rsidDel="00000000" w:rsidP="00000000" w:rsidRDefault="00000000" w:rsidRPr="00000000">
            <w:pPr>
              <w:numPr>
                <w:ilvl w:val="1"/>
                <w:numId w:val="3"/>
              </w:numPr>
              <w:spacing w:after="0" w:line="240" w:lineRule="auto"/>
              <w:ind w:left="1440" w:hanging="360"/>
              <w:contextualSpacing w:val="1"/>
              <w:rPr/>
            </w:pPr>
            <w:r w:rsidDel="00000000" w:rsidR="00000000" w:rsidRPr="00000000">
              <w:rPr>
                <w:rtl w:val="0"/>
              </w:rPr>
              <w:t xml:space="preserve">Login, Dashboard (In progress)</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Experiment with AppleWatch to retrieve data and store into HealthKit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7</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34</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Jonathan</w:t>
            </w:r>
          </w:p>
        </w:tc>
        <w:tc>
          <w:tcPr/>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tl w:val="0"/>
              </w:rPr>
              <w:t xml:space="preserve">Worked on website</w:t>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tl w:val="0"/>
              </w:rPr>
              <w:t xml:space="preserve">Attended CyBiz meeting</w:t>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tl w:val="0"/>
              </w:rPr>
              <w:t xml:space="preserve">Started looking in to Garmin API</w:t>
            </w:r>
          </w:p>
          <w:p w:rsidR="00000000" w:rsidDel="00000000" w:rsidP="00000000" w:rsidRDefault="00000000" w:rsidRPr="00000000">
            <w:pPr>
              <w:numPr>
                <w:ilvl w:val="0"/>
                <w:numId w:val="2"/>
              </w:numPr>
              <w:spacing w:after="0" w:line="240" w:lineRule="auto"/>
              <w:ind w:left="720" w:hanging="360"/>
              <w:contextualSpacing w:val="1"/>
              <w:rPr/>
            </w:pPr>
            <w:r w:rsidDel="00000000" w:rsidR="00000000" w:rsidRPr="00000000">
              <w:rPr>
                <w:rtl w:val="0"/>
              </w:rPr>
              <w:t xml:space="preserve">learning swift</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25</w:t>
            </w:r>
          </w:p>
        </w:tc>
      </w:tr>
      <w:tr>
        <w:trPr>
          <w:trHeight w:val="126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Ben</w:t>
            </w:r>
          </w:p>
        </w:tc>
        <w:tc>
          <w:tcPr/>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Learning how to use Swift</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Attended meeting and CyBiz meeting</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Working on thumbprint unlock/lock</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Reading through previous code from past group to understand how it works</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3</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23</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Haythem</w:t>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Studying and researching Fitbit API.</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Work on design document.</w:t>
            </w:r>
          </w:p>
          <w:p w:rsidR="00000000" w:rsidDel="00000000" w:rsidP="00000000" w:rsidRDefault="00000000" w:rsidRPr="00000000">
            <w:pPr>
              <w:numPr>
                <w:ilvl w:val="0"/>
                <w:numId w:val="3"/>
              </w:numPr>
              <w:spacing w:after="0" w:line="240" w:lineRule="auto"/>
              <w:ind w:left="720" w:hanging="360"/>
              <w:contextualSpacing w:val="1"/>
              <w:rPr/>
            </w:pPr>
            <w:r w:rsidDel="00000000" w:rsidR="00000000" w:rsidRPr="00000000">
              <w:rPr>
                <w:rtl w:val="0"/>
              </w:rPr>
              <w:t xml:space="preserve">Study and practice swift programming.</w:t>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24</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George</w:t>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Google authentication on xcode.</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Facebook authentication</w:t>
            </w:r>
          </w:p>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24</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Brian</w:t>
            </w:r>
          </w:p>
        </w:tc>
        <w:tc>
          <w:tcPr/>
          <w:p w:rsidR="00000000" w:rsidDel="00000000" w:rsidP="00000000" w:rsidRDefault="00000000" w:rsidRPr="00000000">
            <w:pPr>
              <w:numPr>
                <w:ilvl w:val="0"/>
                <w:numId w:val="4"/>
              </w:numPr>
              <w:spacing w:after="0" w:line="240" w:lineRule="auto"/>
              <w:ind w:left="720" w:hanging="360"/>
              <w:contextualSpacing w:val="1"/>
              <w:rPr/>
            </w:pPr>
            <w:r w:rsidDel="00000000" w:rsidR="00000000" w:rsidRPr="00000000">
              <w:rPr>
                <w:rtl w:val="0"/>
              </w:rPr>
              <w:t xml:space="preserve">Learn more about Swift</w:t>
            </w:r>
          </w:p>
          <w:p w:rsidR="00000000" w:rsidDel="00000000" w:rsidP="00000000" w:rsidRDefault="00000000" w:rsidRPr="00000000">
            <w:pPr>
              <w:numPr>
                <w:ilvl w:val="0"/>
                <w:numId w:val="4"/>
              </w:numPr>
              <w:spacing w:after="0" w:line="240" w:lineRule="auto"/>
              <w:ind w:left="720" w:hanging="360"/>
              <w:contextualSpacing w:val="1"/>
              <w:rPr>
                <w:u w:val="none"/>
              </w:rPr>
            </w:pPr>
            <w:r w:rsidDel="00000000" w:rsidR="00000000" w:rsidRPr="00000000">
              <w:rPr>
                <w:rtl w:val="0"/>
              </w:rPr>
              <w:t xml:space="preserve">Work on making Tab Controller</w:t>
            </w:r>
          </w:p>
        </w:tc>
        <w:tc>
          <w:tcPr/>
          <w:p w:rsidR="00000000" w:rsidDel="00000000" w:rsidP="00000000" w:rsidRDefault="00000000" w:rsidRPr="00000000">
            <w:pPr>
              <w:spacing w:after="0" w:line="240" w:lineRule="auto"/>
              <w:contextualSpacing w:val="0"/>
              <w:jc w:val="center"/>
            </w:pPr>
            <w:r w:rsidDel="00000000" w:rsidR="00000000" w:rsidRPr="00000000">
              <w:rPr>
                <w:color w:val="ff0000"/>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24</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360"/>
        <w:contextualSpacing w:val="1"/>
        <w:rPr>
          <w:b w:val="1"/>
          <w:sz w:val="32"/>
          <w:szCs w:val="32"/>
          <w:u w:val="single"/>
        </w:rPr>
      </w:pPr>
      <w:r w:rsidDel="00000000" w:rsidR="00000000" w:rsidRPr="00000000">
        <w:rPr>
          <w:b w:val="1"/>
          <w:sz w:val="32"/>
          <w:szCs w:val="32"/>
          <w:u w:val="single"/>
          <w:rtl w:val="0"/>
        </w:rPr>
        <w:t xml:space="preserve">Comments and extended discussion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360"/>
        <w:contextualSpacing w:val="1"/>
        <w:rPr>
          <w:b w:val="1"/>
          <w:sz w:val="32"/>
          <w:szCs w:val="32"/>
          <w:u w:val="single"/>
        </w:rPr>
      </w:pPr>
      <w:r w:rsidDel="00000000" w:rsidR="00000000" w:rsidRPr="00000000">
        <w:rPr>
          <w:b w:val="1"/>
          <w:sz w:val="32"/>
          <w:szCs w:val="32"/>
          <w:u w:val="single"/>
          <w:rtl w:val="0"/>
        </w:rPr>
        <w:t xml:space="preserve">Plan for coming week  (please describe as what, who, when)</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1"/>
        </w:numPr>
        <w:ind w:left="2160" w:hanging="360"/>
        <w:contextualSpacing w:val="1"/>
        <w:rPr>
          <w:sz w:val="32"/>
          <w:szCs w:val="32"/>
        </w:rPr>
      </w:pPr>
      <w:r w:rsidDel="00000000" w:rsidR="00000000" w:rsidRPr="00000000">
        <w:rPr>
          <w:sz w:val="32"/>
          <w:szCs w:val="32"/>
          <w:rtl w:val="0"/>
        </w:rPr>
        <w:t xml:space="preserve">This week I will continue making UI elements in order to integrate with parts of the app that other team members are working on</w:t>
      </w:r>
    </w:p>
    <w:p w:rsidR="00000000" w:rsidDel="00000000" w:rsidP="00000000" w:rsidRDefault="00000000" w:rsidRPr="00000000">
      <w:pPr>
        <w:numPr>
          <w:ilvl w:val="1"/>
          <w:numId w:val="1"/>
        </w:numPr>
        <w:ind w:left="2160" w:hanging="360"/>
        <w:contextualSpacing w:val="1"/>
        <w:rPr>
          <w:sz w:val="32"/>
          <w:szCs w:val="32"/>
        </w:rPr>
      </w:pPr>
      <w:r w:rsidDel="00000000" w:rsidR="00000000" w:rsidRPr="00000000">
        <w:rPr>
          <w:sz w:val="32"/>
          <w:szCs w:val="32"/>
          <w:rtl w:val="0"/>
        </w:rPr>
        <w:t xml:space="preserve">Continue research on iOS design best practices</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Cuong</w:t>
      </w:r>
    </w:p>
    <w:p w:rsidR="00000000" w:rsidDel="00000000" w:rsidP="00000000" w:rsidRDefault="00000000" w:rsidRPr="00000000">
      <w:pPr>
        <w:numPr>
          <w:ilvl w:val="1"/>
          <w:numId w:val="1"/>
        </w:numPr>
        <w:ind w:left="2160" w:hanging="360"/>
        <w:contextualSpacing w:val="1"/>
        <w:rPr>
          <w:sz w:val="32"/>
          <w:szCs w:val="32"/>
          <w:u w:val="none"/>
        </w:rPr>
      </w:pPr>
      <w:r w:rsidDel="00000000" w:rsidR="00000000" w:rsidRPr="00000000">
        <w:rPr>
          <w:sz w:val="32"/>
          <w:szCs w:val="32"/>
          <w:rtl w:val="0"/>
        </w:rPr>
        <w:t xml:space="preserve">Continue to write code for Tab Controller</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1"/>
        </w:numPr>
        <w:ind w:left="2160" w:hanging="360"/>
        <w:contextualSpacing w:val="1"/>
        <w:rPr>
          <w:sz w:val="32"/>
          <w:szCs w:val="32"/>
        </w:rPr>
      </w:pPr>
      <w:r w:rsidDel="00000000" w:rsidR="00000000" w:rsidRPr="00000000">
        <w:rPr>
          <w:sz w:val="32"/>
          <w:szCs w:val="32"/>
          <w:rtl w:val="0"/>
        </w:rPr>
        <w:t xml:space="preserve">Continue to work on Thumbprint lock/unlock</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B- Finish the group website, Garmin API - Jonathan</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C- Facebook, Google and Yahoo authentication - George</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D-Look into FitBit API for iOS - Haythem</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E- Implement Google authentication - all members</w:t>
      </w:r>
    </w:p>
    <w:p w:rsidR="00000000" w:rsidDel="00000000" w:rsidP="00000000" w:rsidRDefault="00000000" w:rsidRPr="00000000">
      <w:pPr>
        <w:numPr>
          <w:ilvl w:val="0"/>
          <w:numId w:val="1"/>
        </w:numPr>
        <w:ind w:left="1080" w:hanging="360"/>
        <w:contextualSpacing w:val="1"/>
        <w:rPr>
          <w:sz w:val="32"/>
          <w:szCs w:val="32"/>
        </w:rPr>
      </w:pPr>
      <w:r w:rsidDel="00000000" w:rsidR="00000000" w:rsidRPr="00000000">
        <w:rPr>
          <w:sz w:val="32"/>
          <w:szCs w:val="32"/>
          <w:rtl w:val="0"/>
        </w:rPr>
        <w:t xml:space="preserve">F- Learn Swift</w:t>
        <w:tab/>
        <w:t xml:space="preserve"> - all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360"/>
        <w:contextualSpacing w:val="1"/>
        <w:rPr>
          <w:b w:val="1"/>
          <w:sz w:val="32"/>
          <w:szCs w:val="32"/>
          <w:u w:val="single"/>
        </w:rPr>
      </w:pPr>
      <w:r w:rsidDel="00000000" w:rsidR="00000000" w:rsidRPr="00000000">
        <w:rPr>
          <w:b w:val="1"/>
          <w:sz w:val="32"/>
          <w:szCs w:val="32"/>
          <w:u w:val="single"/>
          <w:rtl w:val="0"/>
        </w:rPr>
        <w:t xml:space="preserve">Summary of weekly advisor meeting (if applicable/optional)</w:t>
      </w:r>
    </w:p>
    <w:p w:rsidR="00000000" w:rsidDel="00000000" w:rsidP="00000000" w:rsidRDefault="00000000" w:rsidRPr="00000000">
      <w:pPr>
        <w:contextualSpacing w:val="0"/>
        <w:rPr/>
      </w:pPr>
      <w:r w:rsidDel="00000000" w:rsidR="00000000" w:rsidRPr="00000000">
        <w:rPr>
          <w:sz w:val="32"/>
          <w:szCs w:val="32"/>
          <w:rtl w:val="0"/>
        </w:rPr>
        <w:t xml:space="preserve">No meeting with advisor.</w:t>
      </w:r>
    </w:p>
    <w:p w:rsidR="00000000" w:rsidDel="00000000" w:rsidP="00000000" w:rsidRDefault="00000000" w:rsidRPr="00000000">
      <w:pPr>
        <w:contextualSpacing w:val="0"/>
        <w:rPr/>
      </w:pPr>
      <w:r w:rsidDel="00000000" w:rsidR="00000000" w:rsidRPr="00000000">
        <w:rPr>
          <w:sz w:val="32"/>
          <w:szCs w:val="32"/>
          <w:rtl w:val="0"/>
        </w:rPr>
        <w:t xml:space="preserve">As stated earlier, no client meeting this week. CyBiz meeting clarified several points about what metrics we should be looking at. This isn’t set in stone, but their meeting with UPH on Tuesday to finalize the details. We will set up a meeting with our advisor once more data is collected.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